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South»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6.1</w:t>
      </w:r>
      <w:r>
        <w:rPr>
          <w:color w:val="1493C9"/>
          <w:spacing w:val="0"/>
          <w:w w:val="100"/>
        </w:rPr>
        <w:t>9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3"/>
          <w:w w:val="100"/>
        </w:rPr>
        <w:t>Papakura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1"/>
        </w:numPr>
        <w:tabs>
          <w:tab w:pos="577" w:val="left" w:leader="none"/>
        </w:tabs>
        <w:ind w:left="577" w:right="0" w:hanging="25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Developmen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1493C9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controls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1.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Desirabl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pedestria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access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335" w:hanging="465"/>
        <w:jc w:val="left"/>
      </w:pP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pedestria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approximat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alignmen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desirabl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pedestrian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links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shown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Figure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ind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Figur</w:t>
      </w:r>
      <w:r>
        <w:rPr>
          <w:spacing w:val="0"/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0"/>
          <w:w w:val="100"/>
        </w:rPr>
        <w:t>: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Desirabl</w:t>
      </w:r>
      <w:r>
        <w:rPr>
          <w:spacing w:val="0"/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pedestria</w:t>
      </w:r>
      <w:r>
        <w:rPr>
          <w:spacing w:val="0"/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</w:r>
    </w:p>
    <w:p>
      <w:pPr>
        <w:spacing w:before="20"/>
        <w:ind w:left="3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46.5pt;height:450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2"/>
        </w:numPr>
        <w:tabs>
          <w:tab w:pos="572" w:val="left" w:leader="none"/>
        </w:tabs>
        <w:ind w:left="572" w:right="0" w:hanging="24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Subdivisio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controls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2.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Desirabl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pedestria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access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"/>
        </w:numPr>
        <w:tabs>
          <w:tab w:pos="1074" w:val="left" w:leader="none"/>
        </w:tabs>
        <w:spacing w:line="296" w:lineRule="auto" w:before="79"/>
        <w:ind w:left="1075" w:right="110" w:hanging="465"/>
        <w:jc w:val="left"/>
      </w:pP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pedestria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approximat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alignmen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desirable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pedestrian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links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shown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Figure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380"/>
          <w:pgNumType w:start="1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575" w:val="left" w:leader="none"/>
        </w:tabs>
        <w:spacing w:before="73"/>
        <w:ind w:left="575" w:right="0" w:hanging="251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5"/>
          <w:w w:val="100"/>
        </w:rPr>
        <w:t>Developmen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5"/>
          <w:w w:val="100"/>
        </w:rPr>
        <w:t>contro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5"/>
          <w:w w:val="100"/>
        </w:rPr>
        <w:t>infringements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numPr>
          <w:ilvl w:val="1"/>
          <w:numId w:val="3"/>
        </w:numPr>
        <w:tabs>
          <w:tab w:pos="651" w:val="left" w:leader="none"/>
        </w:tabs>
        <w:ind w:left="651" w:right="0" w:hanging="327"/>
        <w:jc w:val="left"/>
        <w:rPr>
          <w:b w:val="0"/>
          <w:bCs w:val="0"/>
        </w:rPr>
      </w:pPr>
      <w:r>
        <w:rPr>
          <w:spacing w:val="0"/>
          <w:w w:val="100"/>
        </w:rPr>
        <w:t>Matters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line="296" w:lineRule="auto" w:before="51"/>
        <w:ind w:left="1075" w:right="93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restrict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discretion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infringement: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desirable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pedestrian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numPr>
          <w:ilvl w:val="1"/>
          <w:numId w:val="3"/>
        </w:numPr>
        <w:tabs>
          <w:tab w:pos="646" w:val="left" w:leader="none"/>
        </w:tabs>
        <w:spacing w:before="79"/>
        <w:ind w:left="646" w:right="0" w:hanging="322"/>
        <w:jc w:val="left"/>
        <w:rPr>
          <w:b w:val="0"/>
          <w:bCs w:val="0"/>
        </w:rPr>
      </w:pPr>
      <w:r>
        <w:rPr>
          <w:spacing w:val="-1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line="296" w:lineRule="auto" w:before="51"/>
        <w:ind w:left="1075" w:right="145" w:hanging="465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assessmen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criteri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infringement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hyperlink r:id="rId8">
        <w:r>
          <w:rPr>
            <w:b w:val="0"/>
            <w:bCs w:val="0"/>
            <w:color w:val="0000FF"/>
            <w:spacing w:val="0"/>
            <w:w w:val="100"/>
          </w:rPr>
          <w:t>claus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14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2.</w:t>
        </w:r>
        <w:r>
          <w:rPr>
            <w:b w:val="0"/>
            <w:bCs w:val="0"/>
            <w:color w:val="0000FF"/>
            <w:spacing w:val="0"/>
            <w:w w:val="100"/>
          </w:rPr>
          <w:t>3</w:t>
        </w:r>
        <w:r>
          <w:rPr>
            <w:b w:val="0"/>
            <w:bCs w:val="0"/>
            <w:color w:val="0000FF"/>
            <w:spacing w:val="11"/>
            <w:w w:val="100"/>
          </w:rPr>
          <w:t> </w:t>
        </w:r>
      </w:hyperlink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the</w:t>
      </w:r>
      <w:r>
        <w:rPr>
          <w:b w:val="0"/>
          <w:bCs w:val="0"/>
          <w:color w:val="000000"/>
          <w:spacing w:val="-1"/>
          <w:w w:val="102"/>
        </w:rPr>
        <w:t> </w:t>
      </w:r>
      <w:r>
        <w:rPr>
          <w:b w:val="0"/>
          <w:bCs w:val="0"/>
          <w:color w:val="000000"/>
          <w:spacing w:val="-1"/>
          <w:w w:val="100"/>
        </w:rPr>
        <w:t>Genera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Provision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th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Unitar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Pla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th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counci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wil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conside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th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relevan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criteri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belo</w:t>
      </w:r>
      <w:r>
        <w:rPr>
          <w:b w:val="0"/>
          <w:bCs w:val="0"/>
          <w:color w:val="000000"/>
          <w:spacing w:val="0"/>
          <w:w w:val="100"/>
        </w:rPr>
        <w:t>w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fo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the</w:t>
      </w:r>
      <w:r>
        <w:rPr>
          <w:b w:val="0"/>
          <w:bCs w:val="0"/>
          <w:color w:val="000000"/>
          <w:spacing w:val="-1"/>
          <w:w w:val="102"/>
        </w:rPr>
        <w:t> </w:t>
      </w:r>
      <w:r>
        <w:rPr>
          <w:b w:val="0"/>
          <w:bCs w:val="0"/>
          <w:color w:val="000000"/>
          <w:spacing w:val="-2"/>
          <w:w w:val="100"/>
        </w:rPr>
        <w:t>developmen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contro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infringement.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demonstrate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that: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pStyle w:val="BodyText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3" w:firstLine="0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/>
        <w:ind w:left="252" w:right="129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adequate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alternative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pedestrian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railway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745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trigger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necessity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link,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unnecessary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achieve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objectives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80"/>
          <w:cols w:num="2" w:equalWidth="0">
            <w:col w:w="1683" w:space="40"/>
            <w:col w:w="8377"/>
          </w:cols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4"/>
        </w:numPr>
        <w:tabs>
          <w:tab w:pos="574" w:val="left" w:leader="none"/>
        </w:tabs>
        <w:ind w:left="574" w:right="0" w:hanging="25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Specia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5"/>
          <w:w w:val="100"/>
        </w:rPr>
        <w:t>informatio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6"/>
          <w:w w:val="100"/>
        </w:rPr>
        <w:t> </w:t>
      </w:r>
      <w:r>
        <w:rPr>
          <w:color w:val="1493C9"/>
          <w:spacing w:val="5"/>
          <w:w w:val="100"/>
        </w:rPr>
        <w:t>requirements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1074" w:val="left" w:leader="none"/>
        </w:tabs>
        <w:spacing w:line="296" w:lineRule="auto" w:before="79"/>
        <w:ind w:left="1075" w:right="460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resourc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Papakur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precinct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accompanied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pedestrian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flows.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4"/>
        </w:numPr>
        <w:tabs>
          <w:tab w:pos="1074" w:val="left" w:leader="none"/>
        </w:tabs>
        <w:spacing w:line="296" w:lineRule="auto"/>
        <w:ind w:left="1075" w:right="10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carried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suitably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experienced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person,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confirm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subdivisio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desirabl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pedestria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alignment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desirable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pedestrian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links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shown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Figure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(if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necessary)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modelling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pedestrian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flow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160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161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4"/>
      <w:numFmt w:val="decimal"/>
      <w:lvlText w:val="%1."/>
      <w:lvlJc w:val="left"/>
      <w:pPr>
        <w:ind w:hanging="250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hanging="248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53"/>
        <w:jc w:val="left"/>
      </w:pPr>
      <w:rPr>
        <w:rFonts w:hint="default" w:ascii="Arial" w:hAnsi="Arial" w:eastAsia="Arial"/>
        <w:b/>
        <w:bCs/>
        <w:color w:val="1493C9"/>
        <w:spacing w:val="6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1"/>
      <w:ind w:left="107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spacing w:before="79"/>
      <w:ind w:left="325" w:hanging="327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hyperlink" Target="http://unitaryplan.aucklandcouncil.govt.nz/Common/Output/HTMLtoPDF.aspx?hid=48361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6.19: Papakura</dc:title>
  <dc:creator>Auckland Council</dc:creator>
  <dcterms:created xsi:type="dcterms:W3CDTF">2014-06-03T15:41:36Z</dcterms:created>
  <dcterms:modified xsi:type="dcterms:W3CDTF">2014-06-03T15:41:36Z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