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CE" w:rsidRDefault="00AD30CE">
      <w:pPr>
        <w:spacing w:before="9" w:line="130" w:lineRule="exact"/>
        <w:rPr>
          <w:sz w:val="13"/>
          <w:szCs w:val="13"/>
        </w:rPr>
      </w:pPr>
    </w:p>
    <w:p w:rsidR="00AD30CE" w:rsidRDefault="00AD30CE">
      <w:pPr>
        <w:spacing w:line="200" w:lineRule="exact"/>
        <w:rPr>
          <w:sz w:val="20"/>
          <w:szCs w:val="20"/>
        </w:rPr>
      </w:pPr>
    </w:p>
    <w:p w:rsidR="00AD30CE" w:rsidRDefault="00AD30CE">
      <w:pPr>
        <w:spacing w:line="200" w:lineRule="exact"/>
        <w:rPr>
          <w:sz w:val="20"/>
          <w:szCs w:val="20"/>
        </w:rPr>
      </w:pPr>
    </w:p>
    <w:p w:rsidR="00AD30CE" w:rsidRDefault="00AD30CE">
      <w:pPr>
        <w:spacing w:line="200" w:lineRule="exact"/>
        <w:rPr>
          <w:sz w:val="20"/>
          <w:szCs w:val="20"/>
        </w:rPr>
      </w:pPr>
    </w:p>
    <w:p w:rsidR="00AD30CE" w:rsidRDefault="00A92BF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AD30CE" w:rsidRDefault="00AD30CE">
      <w:pPr>
        <w:spacing w:before="8" w:line="160" w:lineRule="exact"/>
        <w:rPr>
          <w:sz w:val="16"/>
          <w:szCs w:val="16"/>
        </w:rPr>
      </w:pPr>
    </w:p>
    <w:p w:rsidR="00AD30CE" w:rsidRDefault="00A92BF2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5.4</w:t>
      </w:r>
      <w:r>
        <w:rPr>
          <w:color w:val="1493C9"/>
        </w:rPr>
        <w:t>5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2"/>
        </w:rPr>
        <w:t>Smale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1</w:t>
      </w:r>
    </w:p>
    <w:p w:rsidR="00AD30CE" w:rsidRDefault="00AD30CE">
      <w:pPr>
        <w:spacing w:before="2" w:line="180" w:lineRule="exact"/>
        <w:rPr>
          <w:sz w:val="18"/>
          <w:szCs w:val="18"/>
        </w:rPr>
      </w:pPr>
    </w:p>
    <w:p w:rsidR="00AD30CE" w:rsidRDefault="00A92BF2">
      <w:pPr>
        <w:pStyle w:val="BodyText"/>
        <w:spacing w:line="296" w:lineRule="auto"/>
        <w:ind w:left="325" w:right="36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</w:t>
      </w:r>
      <w:r>
        <w:rPr>
          <w:w w:val="10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extent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precinct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sub­precincts.</w:t>
      </w:r>
    </w:p>
    <w:p w:rsidR="00AD30CE" w:rsidRDefault="00AD30CE">
      <w:pPr>
        <w:spacing w:before="3" w:line="160" w:lineRule="exact"/>
        <w:rPr>
          <w:sz w:val="16"/>
          <w:szCs w:val="16"/>
        </w:rPr>
      </w:pPr>
    </w:p>
    <w:p w:rsidR="00AD30CE" w:rsidRDefault="00A92BF2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1</w:t>
      </w:r>
      <w:r>
        <w:rPr>
          <w:color w:val="1493C9"/>
        </w:rPr>
        <w:t>.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controls</w:t>
      </w:r>
    </w:p>
    <w:p w:rsidR="00AD30CE" w:rsidRDefault="00AD30CE">
      <w:pPr>
        <w:spacing w:before="9" w:line="140" w:lineRule="exact"/>
        <w:rPr>
          <w:sz w:val="14"/>
          <w:szCs w:val="14"/>
        </w:rPr>
      </w:pPr>
    </w:p>
    <w:p w:rsidR="00AD30CE" w:rsidRDefault="00A92BF2">
      <w:pPr>
        <w:numPr>
          <w:ilvl w:val="1"/>
          <w:numId w:val="2"/>
        </w:numPr>
        <w:tabs>
          <w:tab w:val="left" w:pos="691"/>
        </w:tabs>
        <w:ind w:left="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Gros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floo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(GFA)</w:t>
      </w:r>
    </w:p>
    <w:p w:rsidR="00AD30CE" w:rsidRDefault="00AD30CE">
      <w:pPr>
        <w:spacing w:before="2" w:line="100" w:lineRule="exact"/>
        <w:rPr>
          <w:sz w:val="10"/>
          <w:szCs w:val="10"/>
        </w:rPr>
      </w:pPr>
    </w:p>
    <w:p w:rsidR="00AD30CE" w:rsidRDefault="00A92BF2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Smales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105,000m²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AD30CE" w:rsidRDefault="00AD30CE">
      <w:pPr>
        <w:spacing w:before="2" w:line="190" w:lineRule="exact"/>
        <w:rPr>
          <w:sz w:val="19"/>
          <w:szCs w:val="19"/>
        </w:rPr>
      </w:pPr>
    </w:p>
    <w:p w:rsidR="00AD30CE" w:rsidRDefault="00AD30CE">
      <w:pPr>
        <w:spacing w:line="200" w:lineRule="exact"/>
        <w:rPr>
          <w:sz w:val="20"/>
          <w:szCs w:val="20"/>
        </w:rPr>
      </w:pPr>
    </w:p>
    <w:p w:rsidR="00AD30CE" w:rsidRDefault="00A92BF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AD30CE" w:rsidRDefault="00AD30CE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AD30CE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D30CE" w:rsidRDefault="00A92B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D30CE" w:rsidRDefault="00A92BF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GFA</w:t>
            </w:r>
          </w:p>
        </w:tc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239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AD30CE" w:rsidRDefault="00A92BF2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GF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already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established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Smales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bookmarkStart w:id="0" w:name="_GoBack"/>
        <w:bookmarkEnd w:id="0"/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AD30CE" w:rsidRDefault="00AD30CE"/>
        </w:tc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AD30CE" w:rsidRDefault="00AD30CE"/>
        </w:tc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AD30CE" w:rsidRDefault="00AD30CE"/>
        </w:tc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AD30CE" w:rsidRDefault="00AD30CE"/>
        </w:tc>
      </w:tr>
      <w:tr w:rsidR="00AD30CE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right w:val="single" w:sz="13" w:space="0" w:color="A5A5A5"/>
            </w:tcBorders>
          </w:tcPr>
          <w:p w:rsidR="00AD30CE" w:rsidRDefault="00AD30CE"/>
        </w:tc>
      </w:tr>
      <w:tr w:rsidR="00AD30CE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D30CE" w:rsidRDefault="00A92BF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maintenance</w:t>
            </w:r>
          </w:p>
          <w:p w:rsidR="00AD30CE" w:rsidRDefault="00A92BF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services</w:t>
            </w:r>
          </w:p>
        </w:tc>
        <w:tc>
          <w:tcPr>
            <w:tcW w:w="2393" w:type="dxa"/>
            <w:vMerge/>
            <w:tcBorders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D30CE" w:rsidRDefault="00AD30CE"/>
        </w:tc>
      </w:tr>
    </w:tbl>
    <w:p w:rsidR="00AD30CE" w:rsidRDefault="00AD30CE">
      <w:pPr>
        <w:spacing w:before="1" w:line="220" w:lineRule="exact"/>
      </w:pPr>
    </w:p>
    <w:p w:rsidR="00AD30CE" w:rsidRDefault="00A92BF2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15"/>
        </w:rPr>
        <w:t xml:space="preserve"> </w:t>
      </w:r>
      <w:r>
        <w:t>exceeding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105,000m²</w:t>
      </w:r>
      <w:r>
        <w:rPr>
          <w:spacing w:val="16"/>
        </w:rPr>
        <w:t xml:space="preserve"> </w:t>
      </w:r>
      <w:r>
        <w:t>GFA</w:t>
      </w:r>
      <w:r>
        <w:rPr>
          <w:spacing w:val="16"/>
        </w:rPr>
        <w:t xml:space="preserve"> </w:t>
      </w:r>
      <w:r>
        <w:t>maximum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non­complying</w:t>
      </w:r>
      <w:r>
        <w:rPr>
          <w:spacing w:val="16"/>
        </w:rPr>
        <w:t xml:space="preserve"> </w:t>
      </w:r>
      <w:r>
        <w:t>activity.</w:t>
      </w:r>
    </w:p>
    <w:p w:rsidR="00AD30CE" w:rsidRDefault="00AD30CE">
      <w:pPr>
        <w:spacing w:before="10" w:line="130" w:lineRule="exact"/>
        <w:rPr>
          <w:sz w:val="13"/>
          <w:szCs w:val="13"/>
        </w:rPr>
      </w:pPr>
    </w:p>
    <w:p w:rsidR="00AD30CE" w:rsidRDefault="00A92BF2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6"/>
        </w:rPr>
        <w:t>2</w:t>
      </w:r>
      <w:r>
        <w:rPr>
          <w:color w:val="1493C9"/>
        </w:rPr>
        <w:t xml:space="preserve">. </w:t>
      </w:r>
      <w:r>
        <w:rPr>
          <w:color w:val="1493C9"/>
          <w:spacing w:val="6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6"/>
        </w:rPr>
        <w:t>controls</w:t>
      </w:r>
    </w:p>
    <w:p w:rsidR="00AD30CE" w:rsidRDefault="00AD30CE">
      <w:pPr>
        <w:spacing w:before="9" w:line="140" w:lineRule="exact"/>
        <w:rPr>
          <w:sz w:val="14"/>
          <w:szCs w:val="14"/>
        </w:rPr>
      </w:pPr>
    </w:p>
    <w:p w:rsidR="00AD30CE" w:rsidRDefault="00A92BF2">
      <w:pPr>
        <w:numPr>
          <w:ilvl w:val="1"/>
          <w:numId w:val="1"/>
        </w:numPr>
        <w:tabs>
          <w:tab w:val="left" w:pos="694"/>
        </w:tabs>
        <w:ind w:left="69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parkin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traffi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movement</w:t>
      </w:r>
    </w:p>
    <w:p w:rsidR="00AD30CE" w:rsidRDefault="00AD30CE">
      <w:pPr>
        <w:spacing w:before="2" w:line="100" w:lineRule="exact"/>
        <w:rPr>
          <w:sz w:val="10"/>
          <w:szCs w:val="10"/>
        </w:rPr>
      </w:pPr>
    </w:p>
    <w:p w:rsidR="00AD30CE" w:rsidRDefault="00A92BF2">
      <w:pPr>
        <w:pStyle w:val="BodyText"/>
        <w:numPr>
          <w:ilvl w:val="2"/>
          <w:numId w:val="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exceed:</w:t>
      </w: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t>1936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44,770m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AD30CE" w:rsidRDefault="00AD30CE">
      <w:pPr>
        <w:spacing w:before="2" w:line="200" w:lineRule="exact"/>
        <w:rPr>
          <w:sz w:val="20"/>
          <w:szCs w:val="20"/>
        </w:rPr>
      </w:pP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96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31.8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17"/>
          <w:position w:val="3"/>
          <w:sz w:val="13"/>
          <w:szCs w:val="13"/>
        </w:rPr>
        <w:t xml:space="preserve"> </w:t>
      </w:r>
      <w:r>
        <w:rPr>
          <w:spacing w:val="-2"/>
        </w:rPr>
        <w:t>GF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44,770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2"/>
        </w:rPr>
        <w:t>105,000</w:t>
      </w:r>
      <w:r>
        <w:t>m</w:t>
      </w:r>
      <w:r>
        <w:rPr>
          <w:position w:val="3"/>
          <w:sz w:val="13"/>
          <w:szCs w:val="13"/>
        </w:rPr>
        <w:t xml:space="preserve">2 </w:t>
      </w:r>
      <w:r>
        <w:rPr>
          <w:spacing w:val="14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AD30CE" w:rsidRDefault="00AD30CE">
      <w:pPr>
        <w:spacing w:before="1" w:line="150" w:lineRule="exact"/>
        <w:rPr>
          <w:sz w:val="15"/>
          <w:szCs w:val="15"/>
        </w:rPr>
      </w:pP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419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45.1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w w:val="103"/>
          <w:position w:val="3"/>
          <w:sz w:val="13"/>
          <w:szCs w:val="13"/>
        </w:rPr>
        <w:t xml:space="preserve"> </w:t>
      </w:r>
      <w:r>
        <w:t>GFA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5094</w:t>
      </w:r>
      <w:r>
        <w:rPr>
          <w:spacing w:val="16"/>
        </w:rPr>
        <w:t xml:space="preserve"> </w:t>
      </w:r>
      <w:r>
        <w:t>spaces.</w:t>
      </w:r>
    </w:p>
    <w:p w:rsidR="00AD30CE" w:rsidRDefault="00AD30CE">
      <w:pPr>
        <w:spacing w:before="1" w:line="150" w:lineRule="exact"/>
        <w:rPr>
          <w:sz w:val="15"/>
          <w:szCs w:val="15"/>
        </w:rPr>
      </w:pPr>
    </w:p>
    <w:p w:rsidR="00AD30CE" w:rsidRDefault="00A92BF2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2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105,000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rules;</w:t>
      </w: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  <w:spacing w:before="51"/>
      </w:pP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1.2.3.1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Traffi</w:t>
      </w:r>
      <w:r>
        <w:rPr>
          <w:color w:val="000000"/>
        </w:rPr>
        <w:t>c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Generatio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rules</w:t>
      </w:r>
    </w:p>
    <w:p w:rsidR="00AD30CE" w:rsidRDefault="00AD30CE">
      <w:pPr>
        <w:spacing w:before="2" w:line="200" w:lineRule="exact"/>
        <w:rPr>
          <w:sz w:val="20"/>
          <w:szCs w:val="20"/>
        </w:rPr>
      </w:pP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</w:pP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2.7.9</w:t>
      </w:r>
      <w:r>
        <w:rPr>
          <w:color w:val="0000FF"/>
          <w:spacing w:val="14"/>
        </w:rPr>
        <w:t xml:space="preserve"> </w:t>
      </w:r>
      <w:r>
        <w:rPr>
          <w:color w:val="000000"/>
          <w:spacing w:val="-1"/>
        </w:rPr>
        <w:t>Integrate</w:t>
      </w:r>
      <w:r>
        <w:rPr>
          <w:color w:val="000000"/>
        </w:rPr>
        <w:t>d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provisions</w:t>
      </w:r>
    </w:p>
    <w:p w:rsidR="00AD30CE" w:rsidRDefault="00AD30CE">
      <w:pPr>
        <w:spacing w:before="2" w:line="200" w:lineRule="exact"/>
        <w:rPr>
          <w:sz w:val="20"/>
          <w:szCs w:val="20"/>
        </w:rPr>
      </w:pPr>
    </w:p>
    <w:p w:rsidR="00AD30CE" w:rsidRDefault="00A92BF2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right="599"/>
      </w:pPr>
      <w:r>
        <w:t>Activities</w:t>
      </w:r>
      <w:r>
        <w:rPr>
          <w:spacing w:val="12"/>
        </w:rPr>
        <w:t xml:space="preserve"> </w:t>
      </w:r>
      <w:r>
        <w:t>exceeding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assessed</w:t>
      </w:r>
      <w:r>
        <w:rPr>
          <w:spacing w:val="13"/>
        </w:rPr>
        <w:t xml:space="preserve"> </w:t>
      </w:r>
      <w:r>
        <w:t>according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rules.</w:t>
      </w:r>
    </w:p>
    <w:p w:rsidR="00AD30CE" w:rsidRDefault="00AD30CE">
      <w:pPr>
        <w:spacing w:line="296" w:lineRule="auto"/>
        <w:sectPr w:rsidR="00AD30CE">
          <w:headerReference w:type="default" r:id="rId8"/>
          <w:footerReference w:type="default" r:id="rId9"/>
          <w:type w:val="continuous"/>
          <w:pgSz w:w="11900" w:h="16840"/>
          <w:pgMar w:top="1040" w:right="1280" w:bottom="540" w:left="620" w:header="803" w:footer="345" w:gutter="0"/>
          <w:pgNumType w:start="1"/>
          <w:cols w:space="720"/>
        </w:sectPr>
      </w:pPr>
    </w:p>
    <w:p w:rsidR="00AD30CE" w:rsidRDefault="00AD30CE">
      <w:pPr>
        <w:spacing w:line="200" w:lineRule="exact"/>
        <w:rPr>
          <w:sz w:val="20"/>
          <w:szCs w:val="20"/>
        </w:rPr>
      </w:pPr>
    </w:p>
    <w:sectPr w:rsidR="00AD30CE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2BF2">
      <w:r>
        <w:separator/>
      </w:r>
    </w:p>
  </w:endnote>
  <w:endnote w:type="continuationSeparator" w:id="0">
    <w:p w:rsidR="00000000" w:rsidRDefault="00A9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CE" w:rsidRDefault="00A92B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AD30CE" w:rsidRDefault="00A92BF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2BF2">
      <w:r>
        <w:separator/>
      </w:r>
    </w:p>
  </w:footnote>
  <w:footnote w:type="continuationSeparator" w:id="0">
    <w:p w:rsidR="00000000" w:rsidRDefault="00A9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CE" w:rsidRDefault="00A92BF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AD30CE" w:rsidRDefault="00A92BF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7F"/>
    <w:multiLevelType w:val="multilevel"/>
    <w:tmpl w:val="174032E4"/>
    <w:lvl w:ilvl="0">
      <w:start w:val="2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403458"/>
    <w:multiLevelType w:val="multilevel"/>
    <w:tmpl w:val="E5B019C6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D30CE"/>
    <w:rsid w:val="00A92BF2"/>
    <w:rsid w:val="00A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>Auckland Council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5.45: Smales 1</dc:title>
  <dc:creator>Auckland Council</dc:creator>
  <cp:lastModifiedBy>Chere Arthur</cp:lastModifiedBy>
  <cp:revision>2</cp:revision>
  <dcterms:created xsi:type="dcterms:W3CDTF">2014-06-03T15:18:00Z</dcterms:created>
  <dcterms:modified xsi:type="dcterms:W3CDTF">2014-06-05T22:55:00Z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