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B" w:rsidRDefault="00EB14FB" w:rsidP="00607D49">
      <w:pPr>
        <w:spacing w:before="9" w:line="130" w:lineRule="exact"/>
        <w:ind w:firstLine="720"/>
        <w:rPr>
          <w:sz w:val="13"/>
          <w:szCs w:val="13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EB14FB" w:rsidRDefault="00EB14FB">
      <w:pPr>
        <w:spacing w:before="8" w:line="160" w:lineRule="exact"/>
        <w:rPr>
          <w:sz w:val="16"/>
          <w:szCs w:val="16"/>
        </w:rPr>
      </w:pPr>
    </w:p>
    <w:p w:rsidR="00EB14FB" w:rsidRDefault="00607D49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3.</w:t>
      </w:r>
      <w:r>
        <w:rPr>
          <w:color w:val="1493C9"/>
        </w:rPr>
        <w:t>2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Centra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Wharves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spacing w:line="296" w:lineRule="auto"/>
        <w:ind w:left="325" w:right="11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</w:p>
    <w:p w:rsidR="00EB14FB" w:rsidRDefault="00EB14FB">
      <w:pPr>
        <w:spacing w:before="11" w:line="260" w:lineRule="exact"/>
        <w:rPr>
          <w:sz w:val="26"/>
          <w:szCs w:val="26"/>
        </w:rPr>
      </w:pPr>
    </w:p>
    <w:p w:rsidR="00EB14FB" w:rsidRDefault="00607D49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precinct.</w:t>
      </w:r>
    </w:p>
    <w:p w:rsidR="00EB14FB" w:rsidRDefault="00EB14FB">
      <w:pPr>
        <w:spacing w:before="13" w:line="200" w:lineRule="exact"/>
        <w:rPr>
          <w:sz w:val="20"/>
          <w:szCs w:val="20"/>
        </w:rPr>
      </w:pPr>
    </w:p>
    <w:p w:rsidR="00EB14FB" w:rsidRDefault="00607D49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B14FB" w:rsidRDefault="00EB14FB">
      <w:pPr>
        <w:spacing w:before="2" w:line="100" w:lineRule="exact"/>
        <w:rPr>
          <w:sz w:val="10"/>
          <w:szCs w:val="10"/>
        </w:rPr>
      </w:pPr>
    </w:p>
    <w:p w:rsidR="00EB14FB" w:rsidRDefault="00607D49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429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left="1075" w:right="38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left="1075" w:right="264"/>
      </w:pPr>
      <w:r>
        <w:t>The</w:t>
      </w:r>
      <w:r>
        <w:rPr>
          <w:spacing w:val="10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applying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6.5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Temporary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CMA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Central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Wharves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precinct.</w:t>
      </w:r>
    </w:p>
    <w:p w:rsidR="00EB14FB" w:rsidRDefault="00EB14FB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1065"/>
        <w:gridCol w:w="2138"/>
      </w:tblGrid>
      <w:tr w:rsidR="00EB14FB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28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Wharves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Reclamation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declamation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drainage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depositio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dumping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drainage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Declamation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extractio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disturbance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wharves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wharves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Prince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Wharf)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547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non­complying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B14FB" w:rsidRDefault="00EB14FB">
      <w:pPr>
        <w:rPr>
          <w:rFonts w:ascii="Arial" w:eastAsia="Arial" w:hAnsi="Arial" w:cs="Arial"/>
          <w:sz w:val="19"/>
          <w:szCs w:val="19"/>
        </w:rPr>
        <w:sectPr w:rsidR="00EB14F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1065"/>
        <w:gridCol w:w="2138"/>
      </w:tblGrid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refuelin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B14F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Marinas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launching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B14FB">
        <w:trPr>
          <w:trHeight w:hRule="exact" w:val="37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changes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appearance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B14FB">
        <w:trPr>
          <w:trHeight w:hRule="exact" w:val="555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B14FB">
        <w:trPr>
          <w:trHeight w:hRule="exact" w:val="563"/>
        </w:trPr>
        <w:tc>
          <w:tcPr>
            <w:tcW w:w="64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non­complying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1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EB14FB" w:rsidRDefault="00EB14FB">
      <w:pPr>
        <w:spacing w:before="9" w:line="110" w:lineRule="exact"/>
        <w:rPr>
          <w:sz w:val="11"/>
          <w:szCs w:val="11"/>
        </w:rPr>
      </w:pPr>
    </w:p>
    <w:p w:rsidR="00EB14FB" w:rsidRDefault="00607D49">
      <w:pPr>
        <w:pStyle w:val="Heading1"/>
        <w:numPr>
          <w:ilvl w:val="0"/>
          <w:numId w:val="8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spacing w:line="296" w:lineRule="auto"/>
        <w:ind w:left="325" w:right="204" w:firstLine="0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9"/>
        </w:rPr>
        <w:t xml:space="preserve"> </w:t>
      </w:r>
      <w:r>
        <w:t>Wharves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EB14FB" w:rsidRDefault="00EB14FB">
      <w:pPr>
        <w:spacing w:before="3" w:line="160" w:lineRule="exact"/>
        <w:rPr>
          <w:sz w:val="16"/>
          <w:szCs w:val="16"/>
        </w:rPr>
      </w:pPr>
    </w:p>
    <w:p w:rsidR="00EB14FB" w:rsidRDefault="00607D49">
      <w:pPr>
        <w:pStyle w:val="Heading1"/>
        <w:numPr>
          <w:ilvl w:val="1"/>
          <w:numId w:val="7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Prince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Wharf</w:t>
      </w:r>
    </w:p>
    <w:p w:rsidR="00EB14FB" w:rsidRDefault="00EB14FB">
      <w:pPr>
        <w:spacing w:before="2" w:line="100" w:lineRule="exact"/>
        <w:rPr>
          <w:sz w:val="10"/>
          <w:szCs w:val="10"/>
        </w:rPr>
      </w:pPr>
    </w:p>
    <w:p w:rsidR="00EB14FB" w:rsidRDefault="00607D49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Princes</w:t>
      </w:r>
      <w:r>
        <w:rPr>
          <w:spacing w:val="19"/>
        </w:rPr>
        <w:t xml:space="preserve"> </w:t>
      </w:r>
      <w:r>
        <w:t>Wharf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following:</w:t>
      </w:r>
    </w:p>
    <w:p w:rsidR="00EB14FB" w:rsidRDefault="00EB14FB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EB14FB">
        <w:trPr>
          <w:trHeight w:hRule="exact" w:val="110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B14FB" w:rsidRDefault="00607D49">
            <w:pPr>
              <w:pStyle w:val="TableParagraph"/>
              <w:spacing w:before="30" w:line="296" w:lineRule="auto"/>
              <w:ind w:left="-1" w:righ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allowe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proportion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Prince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allowe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3.2</w:t>
            </w:r>
          </w:p>
          <w:p w:rsidR="00EB14FB" w:rsidRDefault="00607D49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below</w:t>
            </w:r>
          </w:p>
        </w:tc>
      </w:tr>
      <w:tr w:rsidR="00EB14FB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percent</w:t>
            </w:r>
          </w:p>
        </w:tc>
      </w:tr>
      <w:tr w:rsidR="00EB14FB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EB14FB">
        <w:trPr>
          <w:trHeight w:hRule="exact" w:val="547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EB14FB" w:rsidRDefault="00607D4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B14FB" w:rsidRDefault="00607D4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EB14FB" w:rsidRDefault="00EB14FB">
      <w:pPr>
        <w:rPr>
          <w:rFonts w:ascii="Arial" w:eastAsia="Arial" w:hAnsi="Arial" w:cs="Arial"/>
          <w:sz w:val="19"/>
          <w:szCs w:val="19"/>
        </w:rPr>
        <w:sectPr w:rsidR="00EB14FB">
          <w:pgSz w:w="11900" w:h="16840"/>
          <w:pgMar w:top="1040" w:right="1180" w:bottom="540" w:left="620" w:header="803" w:footer="345" w:gutter="0"/>
          <w:cols w:space="720"/>
        </w:sect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before="4" w:line="200" w:lineRule="exact"/>
        <w:rPr>
          <w:sz w:val="20"/>
          <w:szCs w:val="20"/>
        </w:rPr>
      </w:pPr>
    </w:p>
    <w:p w:rsidR="00EB14FB" w:rsidRDefault="00607D49">
      <w:pPr>
        <w:pStyle w:val="BodyText"/>
        <w:tabs>
          <w:tab w:val="left" w:pos="5224"/>
        </w:tabs>
        <w:spacing w:before="79"/>
        <w:ind w:left="355" w:firstLine="0"/>
      </w:pPr>
      <w:r>
        <w:rPr>
          <w:spacing w:val="-1"/>
        </w:rPr>
        <w:t>Parkin</w:t>
      </w:r>
      <w:r>
        <w:t xml:space="preserve">g </w:t>
      </w:r>
      <w:r>
        <w:rPr>
          <w:spacing w:val="-1"/>
        </w:rPr>
        <w:t>building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>s</w:t>
      </w:r>
      <w:r>
        <w:tab/>
        <w:t>35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</w:p>
    <w:p w:rsidR="00EB14FB" w:rsidRDefault="00EB14FB">
      <w:pPr>
        <w:spacing w:before="3" w:line="130" w:lineRule="exact"/>
        <w:rPr>
          <w:sz w:val="13"/>
          <w:szCs w:val="13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Heading1"/>
        <w:numPr>
          <w:ilvl w:val="1"/>
          <w:numId w:val="7"/>
        </w:numPr>
        <w:tabs>
          <w:tab w:val="left" w:pos="689"/>
        </w:tabs>
        <w:ind w:left="689" w:hanging="365"/>
        <w:rPr>
          <w:b w:val="0"/>
          <w:bCs w:val="0"/>
        </w:rPr>
      </w:pPr>
      <w:r>
        <w:pict>
          <v:group id="_x0000_s2059" style="position:absolute;left:0;text-align:left;margin-left:46.45pt;margin-top:-30.7pt;width:485.35pt;height:21.85pt;z-index:-251659264;mso-position-horizontal-relative:page" coordorigin="929,-614" coordsize="9707,437">
            <v:group id="_x0000_s2068" style="position:absolute;left:945;top:-591;width:9675;height:2" coordorigin="945,-591" coordsize="9675,2">
              <v:shape id="_x0000_s2069" style="position:absolute;left:945;top:-591;width:9675;height:2" coordorigin="945,-591" coordsize="9675,0" path="m945,-591r9675,e" filled="f" strokecolor="#a5a5a5" strokeweight=".85pt">
                <v:path arrowok="t"/>
              </v:shape>
            </v:group>
            <v:group id="_x0000_s2066" style="position:absolute;left:5783;top:-598;width:2;height:405" coordorigin="5783,-598" coordsize="2,405">
              <v:shape id="_x0000_s2067" style="position:absolute;left:5783;top:-598;width:2;height:405" coordorigin="5783,-598" coordsize="0,405" path="m5783,-598r,405e" filled="f" strokecolor="#a5a5a5" strokeweight=".85pt">
                <v:path arrowok="t"/>
              </v:shape>
            </v:group>
            <v:group id="_x0000_s2064" style="position:absolute;left:945;top:-208;width:9675;height:2" coordorigin="945,-208" coordsize="9675,2">
              <v:shape id="_x0000_s2065" style="position:absolute;left:945;top:-208;width:9675;height:2" coordorigin="945,-208" coordsize="9675,0" path="m945,-208r9675,e" filled="f" strokecolor="#a5a5a5" strokeweight="1.6pt">
                <v:path arrowok="t"/>
              </v:shape>
            </v:group>
            <v:group id="_x0000_s2062" style="position:absolute;left:960;top:-598;width:2;height:405" coordorigin="960,-598" coordsize="2,405">
              <v:shape id="_x0000_s2063" style="position:absolute;left:960;top:-598;width:2;height:405" coordorigin="960,-598" coordsize="0,405" path="m960,-598r,405e" filled="f" strokecolor="#a5a5a5" strokeweight="1.6pt">
                <v:path arrowok="t"/>
              </v:shape>
            </v:group>
            <v:group id="_x0000_s2060" style="position:absolute;left:10605;top:-598;width:2;height:405" coordorigin="10605,-598" coordsize="2,405">
              <v:shape id="_x0000_s2061" style="position:absolute;left:10605;top:-598;width:2;height:405" coordorigin="10605,-598" coordsize="0,405" path="m10605,-598r,405e" filled="f" strokecolor="#a5a5a5" strokeweight="1.6pt">
                <v:path arrowok="t"/>
              </v:shape>
            </v:group>
            <w10:wrap anchorx="page"/>
          </v:group>
        </w:pict>
      </w:r>
      <w:r>
        <w:rPr>
          <w:color w:val="1493C9"/>
          <w:spacing w:val="3"/>
        </w:rPr>
        <w:t>Parking</w:t>
      </w:r>
    </w:p>
    <w:p w:rsidR="00EB14FB" w:rsidRDefault="00EB14FB">
      <w:pPr>
        <w:spacing w:before="2" w:line="100" w:lineRule="exact"/>
        <w:rPr>
          <w:sz w:val="10"/>
          <w:szCs w:val="10"/>
        </w:rPr>
      </w:pPr>
    </w:p>
    <w:p w:rsidR="00EB14FB" w:rsidRDefault="00607D49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Princes</w:t>
      </w:r>
      <w:r>
        <w:rPr>
          <w:spacing w:val="11"/>
        </w:rPr>
        <w:t xml:space="preserve"> </w:t>
      </w:r>
      <w:r>
        <w:t>Wharf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850,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which:</w:t>
      </w:r>
    </w:p>
    <w:p w:rsidR="00EB14FB" w:rsidRDefault="00607D49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(</w:t>
      </w:r>
      <w:proofErr w:type="spellStart"/>
      <w:r>
        <w:t>non</w:t>
      </w:r>
      <w:r>
        <w:rPr>
          <w:spacing w:val="10"/>
        </w:rPr>
        <w:t xml:space="preserve"> </w:t>
      </w:r>
      <w:r>
        <w:t>accessory</w:t>
      </w:r>
      <w:proofErr w:type="spellEnd"/>
      <w:r>
        <w:t>)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3"/>
          <w:numId w:val="7"/>
        </w:numPr>
        <w:tabs>
          <w:tab w:val="left" w:pos="1524"/>
        </w:tabs>
      </w:pPr>
      <w:proofErr w:type="gramStart"/>
      <w:r>
        <w:t>at</w:t>
      </w:r>
      <w:proofErr w:type="gramEnd"/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spaces.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539"/>
      </w:pPr>
      <w:r>
        <w:t>On</w:t>
      </w:r>
      <w:r>
        <w:rPr>
          <w:spacing w:val="10"/>
        </w:rPr>
        <w:t xml:space="preserve"> </w:t>
      </w:r>
      <w:r>
        <w:t>Princes</w:t>
      </w:r>
      <w:r>
        <w:rPr>
          <w:spacing w:val="10"/>
        </w:rPr>
        <w:t xml:space="preserve"> </w:t>
      </w:r>
      <w:r>
        <w:t>Wharf,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80m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wharf,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activities.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B14FB" w:rsidRDefault="00EB14FB">
      <w:pPr>
        <w:spacing w:before="10" w:line="130" w:lineRule="exact"/>
        <w:rPr>
          <w:sz w:val="13"/>
          <w:szCs w:val="13"/>
        </w:rPr>
      </w:pPr>
    </w:p>
    <w:p w:rsidR="00EB14FB" w:rsidRDefault="00607D49">
      <w:pPr>
        <w:pStyle w:val="Heading1"/>
        <w:numPr>
          <w:ilvl w:val="0"/>
          <w:numId w:val="6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spacing w:line="296" w:lineRule="auto"/>
        <w:ind w:left="325" w:right="10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Wharves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below.</w:t>
      </w:r>
    </w:p>
    <w:p w:rsidR="00EB14FB" w:rsidRDefault="00EB14FB">
      <w:pPr>
        <w:spacing w:before="3" w:line="160" w:lineRule="exact"/>
        <w:rPr>
          <w:sz w:val="16"/>
          <w:szCs w:val="16"/>
        </w:rPr>
      </w:pPr>
    </w:p>
    <w:p w:rsidR="00EB14FB" w:rsidRDefault="00607D49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Centra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Wharve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precinct.</w:t>
      </w:r>
    </w:p>
    <w:p w:rsidR="00EB14FB" w:rsidRDefault="00607D49">
      <w:pPr>
        <w:pStyle w:val="BodyText"/>
        <w:numPr>
          <w:ilvl w:val="1"/>
          <w:numId w:val="6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2.</w:t>
      </w:r>
    </w:p>
    <w:p w:rsidR="00EB14FB" w:rsidRDefault="00EB14FB">
      <w:pPr>
        <w:spacing w:before="10" w:line="130" w:lineRule="exact"/>
        <w:rPr>
          <w:sz w:val="13"/>
          <w:szCs w:val="13"/>
        </w:rPr>
      </w:pPr>
    </w:p>
    <w:p w:rsidR="00EB14FB" w:rsidRDefault="00607D49">
      <w:pPr>
        <w:pStyle w:val="Heading1"/>
        <w:numPr>
          <w:ilvl w:val="1"/>
          <w:numId w:val="5"/>
        </w:numPr>
        <w:tabs>
          <w:tab w:val="left" w:pos="691"/>
        </w:tabs>
        <w:spacing w:before="73"/>
        <w:ind w:left="691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spacing w:line="296" w:lineRule="auto"/>
        <w:ind w:left="325" w:right="164" w:firstLine="0"/>
      </w:pPr>
      <w:r>
        <w:t>Purpose: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Princes</w:t>
      </w:r>
      <w:r>
        <w:rPr>
          <w:spacing w:val="11"/>
        </w:rPr>
        <w:t xml:space="preserve"> </w:t>
      </w:r>
      <w:r>
        <w:t>Wharf</w:t>
      </w:r>
      <w:r>
        <w:rPr>
          <w:w w:val="102"/>
        </w:rPr>
        <w:t xml:space="preserve"> </w:t>
      </w:r>
      <w:r>
        <w:t>precinct.</w:t>
      </w: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10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Princes</w:t>
      </w:r>
      <w:r>
        <w:rPr>
          <w:spacing w:val="11"/>
        </w:rPr>
        <w:t xml:space="preserve"> </w:t>
      </w:r>
      <w:r>
        <w:t>Wharf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100,000m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EB14FB" w:rsidRDefault="00EB14FB">
      <w:pPr>
        <w:spacing w:before="10" w:line="130" w:lineRule="exact"/>
        <w:rPr>
          <w:sz w:val="13"/>
          <w:szCs w:val="13"/>
        </w:rPr>
      </w:pPr>
    </w:p>
    <w:p w:rsidR="00EB14FB" w:rsidRDefault="00607D49">
      <w:pPr>
        <w:pStyle w:val="Heading1"/>
        <w:numPr>
          <w:ilvl w:val="1"/>
          <w:numId w:val="5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Publi</w:t>
      </w:r>
      <w:r>
        <w:rPr>
          <w:color w:val="1493C9"/>
        </w:rPr>
        <w:t>c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space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accessways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ind w:left="325" w:firstLine="0"/>
      </w:pPr>
      <w:r>
        <w:t>Purpose: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8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Centra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Wharve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</w:t>
      </w:r>
    </w:p>
    <w:p w:rsidR="00EB14FB" w:rsidRDefault="00607D49">
      <w:pPr>
        <w:pStyle w:val="BodyText"/>
        <w:spacing w:before="51"/>
        <w:ind w:left="325" w:firstLine="0"/>
      </w:pPr>
      <w:proofErr w:type="gramStart"/>
      <w:r>
        <w:rPr>
          <w:color w:val="0000FF"/>
        </w:rPr>
        <w:t>policy</w:t>
      </w:r>
      <w:proofErr w:type="gramEnd"/>
      <w:r>
        <w:rPr>
          <w:color w:val="0000FF"/>
          <w:spacing w:val="13"/>
        </w:rPr>
        <w:t xml:space="preserve"> </w:t>
      </w:r>
      <w:r>
        <w:rPr>
          <w:color w:val="0000FF"/>
        </w:rPr>
        <w:t>25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zone.</w:t>
      </w: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before="51" w:line="296" w:lineRule="auto"/>
        <w:ind w:left="1075" w:right="630"/>
      </w:pP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accessway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Queens</w:t>
      </w:r>
      <w:r>
        <w:rPr>
          <w:spacing w:val="14"/>
        </w:rPr>
        <w:t xml:space="preserve"> </w:t>
      </w:r>
      <w:r>
        <w:t>Wharf.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dimensions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follows:</w:t>
      </w:r>
    </w:p>
    <w:p w:rsidR="00EB14FB" w:rsidRDefault="00607D49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r>
        <w:t>Princes</w:t>
      </w:r>
      <w:r>
        <w:rPr>
          <w:spacing w:val="24"/>
        </w:rPr>
        <w:t xml:space="preserve"> </w:t>
      </w:r>
      <w:r>
        <w:t>Wharf:</w:t>
      </w:r>
      <w:r>
        <w:rPr>
          <w:spacing w:val="24"/>
        </w:rPr>
        <w:t xml:space="preserve"> </w:t>
      </w:r>
      <w:r>
        <w:t>6m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-1"/>
        </w:rPr>
        <w:t>Queen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Wharf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10m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69"/>
      </w:pPr>
      <w:r>
        <w:t>All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Princes</w:t>
      </w:r>
      <w:r>
        <w:rPr>
          <w:spacing w:val="12"/>
        </w:rPr>
        <w:t xml:space="preserve"> </w:t>
      </w:r>
      <w:r>
        <w:t>Wharf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Queens</w:t>
      </w:r>
      <w:r>
        <w:rPr>
          <w:spacing w:val="12"/>
        </w:rPr>
        <w:t xml:space="preserve"> </w:t>
      </w:r>
      <w:r>
        <w:t>Wharf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temporarily</w:t>
      </w:r>
      <w:r>
        <w:rPr>
          <w:w w:val="10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security,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reasons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conservation</w:t>
      </w:r>
      <w:r>
        <w:rPr>
          <w:spacing w:val="12"/>
        </w:rPr>
        <w:t xml:space="preserve"> </w:t>
      </w:r>
      <w:r>
        <w:t>covenants</w:t>
      </w:r>
      <w:r>
        <w:rPr>
          <w:w w:val="102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793"/>
      </w:pPr>
      <w:r>
        <w:t>Buildings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locate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accessways.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structures.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On</w:t>
      </w:r>
      <w:r>
        <w:rPr>
          <w:spacing w:val="16"/>
        </w:rPr>
        <w:t xml:space="preserve"> </w:t>
      </w:r>
      <w:r>
        <w:t>Princes</w:t>
      </w:r>
      <w:r>
        <w:rPr>
          <w:spacing w:val="16"/>
        </w:rPr>
        <w:t xml:space="preserve"> </w:t>
      </w:r>
      <w:r>
        <w:t>Wharf:</w:t>
      </w:r>
    </w:p>
    <w:p w:rsidR="00EB14FB" w:rsidRDefault="00607D49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104"/>
      </w:pP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overall</w:t>
      </w:r>
      <w:r>
        <w:rPr>
          <w:spacing w:val="9"/>
        </w:rPr>
        <w:t xml:space="preserve"> </w:t>
      </w:r>
      <w:r>
        <w:t>wharf</w:t>
      </w:r>
      <w:r>
        <w:rPr>
          <w:spacing w:val="10"/>
        </w:rPr>
        <w:t xml:space="preserve"> </w:t>
      </w:r>
      <w:r>
        <w:t>deck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space.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northern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wharf.</w:t>
      </w:r>
      <w:r>
        <w:rPr>
          <w:w w:val="10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64m,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steps,</w:t>
      </w:r>
      <w:r>
        <w:rPr>
          <w:spacing w:val="10"/>
        </w:rPr>
        <w:t xml:space="preserve"> </w:t>
      </w:r>
      <w:r>
        <w:t>ramps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landings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25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upper</w:t>
      </w:r>
      <w:r>
        <w:rPr>
          <w:spacing w:val="-1"/>
          <w:w w:val="102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accessways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include:</w:t>
      </w:r>
    </w:p>
    <w:p w:rsidR="00EB14FB" w:rsidRDefault="00607D49">
      <w:pPr>
        <w:pStyle w:val="BodyText"/>
        <w:numPr>
          <w:ilvl w:val="4"/>
          <w:numId w:val="5"/>
        </w:numPr>
        <w:tabs>
          <w:tab w:val="left" w:pos="1974"/>
        </w:tabs>
        <w:spacing w:before="1"/>
        <w:ind w:left="1975"/>
      </w:pP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</w:p>
    <w:p w:rsidR="00EB14FB" w:rsidRDefault="00EB14FB">
      <w:pPr>
        <w:sectPr w:rsidR="00EB14FB">
          <w:pgSz w:w="11900" w:h="16840"/>
          <w:pgMar w:top="1040" w:right="1340" w:bottom="540" w:left="620" w:header="803" w:footer="345" w:gutter="0"/>
          <w:cols w:space="720"/>
        </w:sectPr>
      </w:pPr>
    </w:p>
    <w:p w:rsidR="00EB14FB" w:rsidRDefault="00EB14FB">
      <w:pPr>
        <w:spacing w:before="4" w:line="170" w:lineRule="exact"/>
        <w:rPr>
          <w:sz w:val="17"/>
          <w:szCs w:val="17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BodyText"/>
        <w:spacing w:before="79"/>
        <w:ind w:left="1975" w:firstLine="0"/>
      </w:pPr>
      <w:proofErr w:type="gramStart"/>
      <w:r>
        <w:t>leading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stairs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ramps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wharf</w:t>
      </w:r>
      <w:r>
        <w:rPr>
          <w:spacing w:val="9"/>
        </w:rPr>
        <w:t xml:space="preserve"> </w:t>
      </w:r>
      <w:r>
        <w:t>deck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EB14FB">
      <w:pPr>
        <w:spacing w:line="120" w:lineRule="exact"/>
        <w:rPr>
          <w:sz w:val="12"/>
          <w:szCs w:val="12"/>
        </w:rPr>
        <w:sectPr w:rsidR="00EB14FB">
          <w:pgSz w:w="11900" w:h="16840"/>
          <w:pgMar w:top="1040" w:right="1280" w:bottom="540" w:left="620" w:header="803" w:footer="345" w:gutter="0"/>
          <w:cols w:space="720"/>
        </w:sectPr>
      </w:pPr>
    </w:p>
    <w:p w:rsidR="00EB14FB" w:rsidRDefault="00607D49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EB14FB" w:rsidRDefault="00607D49">
      <w:pPr>
        <w:pStyle w:val="BodyText"/>
        <w:spacing w:before="79" w:line="296" w:lineRule="auto"/>
        <w:ind w:left="255" w:right="479" w:firstLine="0"/>
      </w:pPr>
      <w:r>
        <w:br w:type="column"/>
      </w:r>
      <w:proofErr w:type="gramStart"/>
      <w:r>
        <w:lastRenderedPageBreak/>
        <w:t>an</w:t>
      </w:r>
      <w:proofErr w:type="gramEnd"/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firs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development,</w:t>
      </w:r>
      <w:r>
        <w:rPr>
          <w:spacing w:val="-2"/>
          <w:w w:val="10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80m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northern</w:t>
      </w:r>
      <w:r>
        <w:rPr>
          <w:spacing w:val="13"/>
        </w:rPr>
        <w:t xml:space="preserve"> </w:t>
      </w:r>
      <w:r>
        <w:t>exterior</w:t>
      </w:r>
      <w:r>
        <w:rPr>
          <w:spacing w:val="12"/>
        </w:rPr>
        <w:t xml:space="preserve"> </w:t>
      </w:r>
      <w:r>
        <w:t>wall,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CMA.</w:t>
      </w:r>
    </w:p>
    <w:p w:rsidR="00EB14FB" w:rsidRDefault="00EB14FB">
      <w:pPr>
        <w:spacing w:line="296" w:lineRule="auto"/>
        <w:sectPr w:rsidR="00EB14FB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0" w:space="40"/>
            <w:col w:w="8280"/>
          </w:cols>
        </w:sectPr>
      </w:pPr>
    </w:p>
    <w:p w:rsidR="00EB14FB" w:rsidRDefault="00EB14FB">
      <w:pPr>
        <w:spacing w:before="3" w:line="160" w:lineRule="exact"/>
        <w:rPr>
          <w:sz w:val="16"/>
          <w:szCs w:val="16"/>
        </w:rPr>
      </w:pPr>
    </w:p>
    <w:p w:rsidR="00EB14FB" w:rsidRDefault="00607D49">
      <w:pPr>
        <w:pStyle w:val="Heading1"/>
        <w:numPr>
          <w:ilvl w:val="1"/>
          <w:numId w:val="5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Viewshafts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BodyText"/>
        <w:spacing w:line="296" w:lineRule="auto"/>
        <w:ind w:left="325" w:right="390" w:firstLine="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features.</w:t>
      </w: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before="1" w:line="296" w:lineRule="auto"/>
        <w:ind w:left="1075" w:right="164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landward</w:t>
      </w:r>
      <w:r>
        <w:rPr>
          <w:spacing w:val="11"/>
        </w:rPr>
        <w:t xml:space="preserve"> </w:t>
      </w:r>
      <w:r>
        <w:t>viewshafts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verandahs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lawful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68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wharves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waterspace</w:t>
      </w:r>
      <w:r>
        <w:rPr>
          <w:w w:val="102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viewshafts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lawful</w:t>
      </w:r>
      <w:r>
        <w:rPr>
          <w:spacing w:val="11"/>
        </w:rPr>
        <w:t xml:space="preserve"> </w:t>
      </w:r>
      <w:r>
        <w:t>temporary</w:t>
      </w:r>
      <w:r>
        <w:rPr>
          <w:w w:val="102"/>
        </w:rPr>
        <w:t xml:space="preserve"> </w:t>
      </w:r>
      <w:r>
        <w:t>buildings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structures.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B14FB" w:rsidRDefault="00EB14FB">
      <w:pPr>
        <w:spacing w:before="10" w:line="130" w:lineRule="exact"/>
        <w:rPr>
          <w:sz w:val="13"/>
          <w:szCs w:val="13"/>
        </w:rPr>
      </w:pPr>
    </w:p>
    <w:p w:rsidR="00EB14FB" w:rsidRDefault="00607D49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B14FB" w:rsidRDefault="00607D49">
      <w:pPr>
        <w:pStyle w:val="BodyText"/>
        <w:spacing w:before="51" w:line="296" w:lineRule="auto"/>
        <w:ind w:left="325" w:right="104" w:firstLine="0"/>
      </w:pP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Wharves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1"/>
        </w:rPr>
        <w:t>Declamation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consen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duration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Princes</w:t>
      </w:r>
      <w:r>
        <w:rPr>
          <w:spacing w:val="19"/>
        </w:rPr>
        <w:t xml:space="preserve"> </w:t>
      </w:r>
      <w:r>
        <w:t>Wharf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6.1.3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proofErr w:type="gramStart"/>
      <w:r>
        <w:t>effects</w:t>
      </w:r>
      <w:proofErr w:type="gram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safety.</w:t>
      </w:r>
    </w:p>
    <w:p w:rsidR="00EB14FB" w:rsidRDefault="00EB14FB">
      <w:pPr>
        <w:spacing w:before="7" w:line="160" w:lineRule="exact"/>
        <w:rPr>
          <w:sz w:val="16"/>
          <w:szCs w:val="16"/>
        </w:rPr>
      </w:pPr>
    </w:p>
    <w:p w:rsidR="00EB14FB" w:rsidRDefault="00607D49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B14FB" w:rsidRDefault="00607D49">
      <w:pPr>
        <w:pStyle w:val="BodyText"/>
        <w:spacing w:before="51" w:line="296" w:lineRule="auto"/>
        <w:ind w:left="325" w:right="314" w:firstLine="0"/>
      </w:pP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Wharves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EB14FB" w:rsidRDefault="00EB14FB">
      <w:pPr>
        <w:spacing w:line="296" w:lineRule="auto"/>
        <w:sectPr w:rsidR="00EB14FB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EB14FB" w:rsidRDefault="00EB14FB">
      <w:pPr>
        <w:spacing w:before="4" w:line="170" w:lineRule="exact"/>
        <w:rPr>
          <w:sz w:val="17"/>
          <w:szCs w:val="17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Declamation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7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land/wate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EB14FB" w:rsidRDefault="00EB14FB">
      <w:pPr>
        <w:spacing w:line="296" w:lineRule="auto"/>
        <w:sectPr w:rsidR="00EB14FB">
          <w:pgSz w:w="11900" w:h="16840"/>
          <w:pgMar w:top="1040" w:right="1180" w:bottom="540" w:left="620" w:header="803" w:footer="345" w:gutter="0"/>
          <w:cols w:space="720"/>
        </w:sectPr>
      </w:pPr>
    </w:p>
    <w:p w:rsidR="00EB14FB" w:rsidRDefault="00607D49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before="12" w:line="260" w:lineRule="exact"/>
        <w:rPr>
          <w:sz w:val="26"/>
          <w:szCs w:val="26"/>
        </w:rPr>
      </w:pPr>
    </w:p>
    <w:p w:rsidR="00EB14FB" w:rsidRDefault="00607D4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B14FB" w:rsidRDefault="00607D49">
      <w:pPr>
        <w:pStyle w:val="BodyText"/>
        <w:spacing w:before="1" w:line="296" w:lineRule="auto"/>
        <w:ind w:left="252" w:right="44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4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ecology)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ind w:left="252" w:firstLine="0"/>
      </w:pPr>
      <w:proofErr w:type="gramStart"/>
      <w:r>
        <w:rPr>
          <w:spacing w:val="-2"/>
        </w:rPr>
        <w:t>hydrogeolog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(groun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hydrology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ind w:left="252" w:firstLine="0"/>
      </w:pPr>
      <w:proofErr w:type="gramStart"/>
      <w:r>
        <w:rPr>
          <w:spacing w:val="-1"/>
        </w:rPr>
        <w:t>sedimen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accumulatio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CMA.</w:t>
      </w:r>
    </w:p>
    <w:p w:rsidR="00EB14FB" w:rsidRDefault="00EB14FB">
      <w:pPr>
        <w:sectPr w:rsidR="00EB14F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6" w:line="296" w:lineRule="auto"/>
        <w:ind w:right="309"/>
      </w:pPr>
      <w:r>
        <w:lastRenderedPageBreak/>
        <w:t>Declamation</w:t>
      </w:r>
      <w:r>
        <w:rPr>
          <w:spacing w:val="14"/>
        </w:rPr>
        <w:t xml:space="preserve"> </w:t>
      </w:r>
      <w:r>
        <w:t>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seawalls,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silt,</w:t>
      </w:r>
      <w:r>
        <w:rPr>
          <w:spacing w:val="15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soils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contaminants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waters</w:t>
      </w:r>
      <w:proofErr w:type="spellEnd"/>
      <w:r>
        <w:rPr>
          <w:spacing w:val="10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space.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954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5.2.11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74"/>
      </w:pPr>
      <w:r>
        <w:t>The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74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4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industries,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marina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residential/coastal</w:t>
      </w:r>
      <w:r>
        <w:rPr>
          <w:w w:val="102"/>
        </w:rPr>
        <w:t xml:space="preserve"> </w:t>
      </w:r>
      <w:r>
        <w:t>activities.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74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Visitor</w:t>
      </w:r>
      <w:r>
        <w:rPr>
          <w:spacing w:val="19"/>
        </w:rPr>
        <w:t xml:space="preserve"> </w:t>
      </w:r>
      <w:r>
        <w:t>accommodation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Princes</w:t>
      </w:r>
      <w:r>
        <w:rPr>
          <w:spacing w:val="19"/>
        </w:rPr>
        <w:t xml:space="preserve"> </w:t>
      </w:r>
      <w:r>
        <w:t>Wharf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6.2.3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474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5.2.1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5.2.16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linkages.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594"/>
      </w:pP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6.2.1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below.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3"/>
        </w:numPr>
        <w:tabs>
          <w:tab w:val="left" w:pos="1524"/>
        </w:tabs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mitigated.</w:t>
      </w:r>
    </w:p>
    <w:p w:rsidR="00EB14FB" w:rsidRDefault="00EB14FB">
      <w:pPr>
        <w:spacing w:before="10" w:line="130" w:lineRule="exact"/>
        <w:rPr>
          <w:sz w:val="13"/>
          <w:szCs w:val="13"/>
        </w:rPr>
      </w:pPr>
    </w:p>
    <w:p w:rsidR="00EB14FB" w:rsidRDefault="00607D49">
      <w:pPr>
        <w:pStyle w:val="Heading1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EB14FB" w:rsidRDefault="00EB14FB">
      <w:pPr>
        <w:spacing w:before="2" w:line="180" w:lineRule="exact"/>
        <w:rPr>
          <w:sz w:val="18"/>
          <w:szCs w:val="18"/>
        </w:rPr>
      </w:pPr>
    </w:p>
    <w:p w:rsidR="00EB14FB" w:rsidRDefault="00607D49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B14FB" w:rsidRDefault="00607D49">
      <w:pPr>
        <w:pStyle w:val="BodyText"/>
        <w:spacing w:before="51" w:line="296" w:lineRule="auto"/>
        <w:ind w:left="325" w:right="160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Ggneral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EB14FB" w:rsidRDefault="00607D49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EB14FB" w:rsidRDefault="00EB14FB">
      <w:pPr>
        <w:sectPr w:rsidR="00EB14F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B14FB" w:rsidRDefault="00EB14FB">
      <w:pPr>
        <w:spacing w:before="4" w:line="170" w:lineRule="exact"/>
        <w:rPr>
          <w:sz w:val="17"/>
          <w:szCs w:val="17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  <w:spacing w:before="79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27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amenity.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1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intensity</w:t>
      </w: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building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effects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precinct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t>effects</w:t>
      </w:r>
      <w:proofErr w:type="gramEnd"/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transportation</w:t>
      </w:r>
      <w:r>
        <w:rPr>
          <w:spacing w:val="16"/>
        </w:rPr>
        <w:t xml:space="preserve"> </w:t>
      </w:r>
      <w:r>
        <w:t>network.</w:t>
      </w:r>
    </w:p>
    <w:p w:rsidR="00EB14FB" w:rsidRDefault="00EB14FB">
      <w:pPr>
        <w:spacing w:before="2" w:line="120" w:lineRule="exact"/>
        <w:rPr>
          <w:sz w:val="12"/>
          <w:szCs w:val="12"/>
        </w:rPr>
      </w:pPr>
    </w:p>
    <w:p w:rsidR="00EB14FB" w:rsidRDefault="00607D49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1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accessways</w:t>
      </w: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pedestrian</w:t>
      </w:r>
      <w:r>
        <w:rPr>
          <w:spacing w:val="27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amenity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2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operationa</w:t>
      </w:r>
      <w:r>
        <w:t>l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requirements.</w:t>
      </w:r>
    </w:p>
    <w:p w:rsidR="00EB14FB" w:rsidRDefault="00EB14FB">
      <w:pPr>
        <w:spacing w:before="7" w:line="160" w:lineRule="exact"/>
        <w:rPr>
          <w:sz w:val="16"/>
          <w:szCs w:val="16"/>
        </w:rPr>
      </w:pPr>
    </w:p>
    <w:p w:rsidR="00EB14FB" w:rsidRDefault="00607D49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B14FB" w:rsidRDefault="00607D49">
      <w:pPr>
        <w:pStyle w:val="BodyText"/>
        <w:spacing w:before="51" w:line="296" w:lineRule="auto"/>
        <w:ind w:left="325" w:right="64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infringement.</w:t>
      </w:r>
    </w:p>
    <w:p w:rsidR="00EB14FB" w:rsidRDefault="00607D49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25"/>
      </w:pPr>
      <w:r>
        <w:t>Where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exceeded,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Centra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Wharve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17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considered.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1"/>
        </w:rPr>
        <w:t>Sit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intensity</w:t>
      </w: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setting.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2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Wharves</w:t>
      </w:r>
      <w:r>
        <w:rPr>
          <w:spacing w:val="-1"/>
          <w:w w:val="102"/>
        </w:rPr>
        <w:t xml:space="preserve"> </w:t>
      </w:r>
      <w:r>
        <w:t>precinct.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65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maritim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passenger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operations.</w:t>
      </w:r>
    </w:p>
    <w:p w:rsidR="00EB14FB" w:rsidRDefault="00EB14FB">
      <w:pPr>
        <w:spacing w:before="1" w:line="150" w:lineRule="exact"/>
        <w:rPr>
          <w:sz w:val="15"/>
          <w:szCs w:val="15"/>
        </w:rPr>
      </w:pPr>
    </w:p>
    <w:p w:rsidR="00EB14FB" w:rsidRDefault="00607D49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1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space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accessways</w:t>
      </w: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water’s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provided.</w:t>
      </w:r>
    </w:p>
    <w:p w:rsidR="00EB14FB" w:rsidRDefault="00EB14FB">
      <w:pPr>
        <w:spacing w:before="2" w:line="200" w:lineRule="exact"/>
        <w:rPr>
          <w:sz w:val="20"/>
          <w:szCs w:val="20"/>
        </w:rPr>
      </w:pPr>
    </w:p>
    <w:p w:rsidR="00EB14FB" w:rsidRDefault="00607D49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enabled.</w:t>
      </w:r>
    </w:p>
    <w:p w:rsidR="00EB14FB" w:rsidRDefault="00EB14FB">
      <w:pPr>
        <w:sectPr w:rsidR="00EB14FB">
          <w:pgSz w:w="11900" w:h="16840"/>
          <w:pgMar w:top="1040" w:right="1220" w:bottom="540" w:left="620" w:header="803" w:footer="345" w:gutter="0"/>
          <w:cols w:space="720"/>
        </w:sectPr>
      </w:pPr>
      <w:bookmarkStart w:id="0" w:name="_GoBack"/>
      <w:bookmarkEnd w:id="0"/>
    </w:p>
    <w:p w:rsidR="00EB14FB" w:rsidRDefault="00EB14FB">
      <w:pPr>
        <w:spacing w:before="6" w:line="110" w:lineRule="exact"/>
        <w:rPr>
          <w:sz w:val="11"/>
          <w:szCs w:val="11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6.</w:t>
      </w:r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EB14FB" w:rsidRDefault="00EB14FB">
      <w:pPr>
        <w:spacing w:before="8" w:line="180" w:lineRule="exact"/>
        <w:rPr>
          <w:sz w:val="18"/>
          <w:szCs w:val="18"/>
        </w:rPr>
      </w:pPr>
    </w:p>
    <w:p w:rsidR="00EB14FB" w:rsidRDefault="00607D49">
      <w:pPr>
        <w:pStyle w:val="Heading2"/>
        <w:ind w:left="120"/>
        <w:rPr>
          <w:rFonts w:cs="Arial"/>
          <w:b w:val="0"/>
          <w:bCs w:val="0"/>
        </w:rPr>
      </w:pPr>
      <w:r>
        <w:pict>
          <v:group id="_x0000_s2051" style="position:absolute;left:0;text-align:left;margin-left:42pt;margin-top:11.4pt;width:356pt;height:455.5pt;z-index:-251658240;mso-position-horizontal-relative:page" coordorigin="840,228" coordsize="7120,9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840;top:1538;width:7120;height:7800">
              <v:imagedata r:id="rId10" o:title=""/>
            </v:shape>
            <v:group id="_x0000_s2056" style="position:absolute;left:940;top:248;width:6940;height:2" coordorigin="940,248" coordsize="6940,2">
              <v:shape id="_x0000_s2057" style="position:absolute;left:940;top:248;width:6940;height:2" coordorigin="940,248" coordsize="6940,0" path="m940,248r6940,e" filled="f" strokecolor="#131313" strokeweight="1pt">
                <v:path arrowok="t"/>
              </v:shape>
            </v:group>
            <v:group id="_x0000_s2054" style="position:absolute;left:7870;top:238;width:2;height:1380" coordorigin="7870,238" coordsize="2,1380">
              <v:shape id="_x0000_s2055" style="position:absolute;left:7870;top:238;width:2;height:1380" coordorigin="7870,238" coordsize="0,1380" path="m7870,1618r,-1380e" filled="f" strokecolor="#282828" strokeweight="1pt">
                <v:path arrowok="t"/>
              </v:shape>
            </v:group>
            <v:group id="_x0000_s2052" style="position:absolute;left:950;top:238;width:2;height:1380" coordorigin="950,238" coordsize="2,1380">
              <v:shape id="_x0000_s2053" style="position:absolute;left:950;top:238;width:2;height:1380" coordorigin="950,238" coordsize="0,1380" path="m950,1618r,-1380e" filled="f" strokecolor="#383838" strokeweight="1pt">
                <v:path arrowok="t"/>
              </v:shape>
            </v:group>
            <w10:wrap anchorx="page"/>
          </v:group>
        </w:pict>
      </w:r>
      <w:r>
        <w:rPr>
          <w:rFonts w:cs="Arial"/>
          <w:w w:val="105"/>
        </w:rPr>
        <w:t>Precinct</w:t>
      </w:r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plan</w:t>
      </w:r>
      <w:r>
        <w:rPr>
          <w:rFonts w:cs="Arial"/>
          <w:spacing w:val="-18"/>
          <w:w w:val="105"/>
        </w:rPr>
        <w:t xml:space="preserve"> </w:t>
      </w:r>
      <w:r>
        <w:rPr>
          <w:rFonts w:cs="Arial"/>
          <w:w w:val="105"/>
        </w:rPr>
        <w:t>1:</w:t>
      </w:r>
      <w:r>
        <w:rPr>
          <w:rFonts w:cs="Arial"/>
          <w:spacing w:val="-13"/>
          <w:w w:val="105"/>
        </w:rPr>
        <w:t xml:space="preserve"> </w:t>
      </w:r>
      <w:r>
        <w:rPr>
          <w:rFonts w:cs="Arial"/>
          <w:w w:val="105"/>
        </w:rPr>
        <w:t>Building</w:t>
      </w:r>
      <w:r>
        <w:rPr>
          <w:rFonts w:cs="Arial"/>
          <w:spacing w:val="-6"/>
          <w:w w:val="105"/>
        </w:rPr>
        <w:t xml:space="preserve"> </w:t>
      </w:r>
      <w:r>
        <w:rPr>
          <w:rFonts w:cs="Arial"/>
          <w:w w:val="105"/>
        </w:rPr>
        <w:t>heights</w:t>
      </w:r>
    </w:p>
    <w:p w:rsidR="00EB14FB" w:rsidRDefault="00EB14FB">
      <w:pPr>
        <w:rPr>
          <w:rFonts w:ascii="Arial" w:eastAsia="Arial" w:hAnsi="Arial" w:cs="Arial"/>
        </w:rPr>
        <w:sectPr w:rsidR="00EB14FB">
          <w:headerReference w:type="default" r:id="rId11"/>
          <w:footerReference w:type="default" r:id="rId12"/>
          <w:pgSz w:w="11900" w:h="16840"/>
          <w:pgMar w:top="1040" w:right="1680" w:bottom="280" w:left="820" w:header="786" w:footer="0" w:gutter="0"/>
          <w:cols w:space="720"/>
        </w:sectPr>
      </w:pPr>
    </w:p>
    <w:p w:rsidR="00EB14FB" w:rsidRDefault="00EB14FB">
      <w:pPr>
        <w:spacing w:before="9" w:line="180" w:lineRule="exact"/>
        <w:rPr>
          <w:sz w:val="18"/>
          <w:szCs w:val="18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EB14FB">
      <w:pPr>
        <w:spacing w:line="200" w:lineRule="exact"/>
        <w:rPr>
          <w:sz w:val="20"/>
          <w:szCs w:val="20"/>
        </w:rPr>
      </w:pPr>
    </w:p>
    <w:p w:rsidR="00EB14FB" w:rsidRDefault="00607D49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2:</w:t>
      </w:r>
      <w:r>
        <w:rPr>
          <w:spacing w:val="27"/>
        </w:rPr>
        <w:t xml:space="preserve"> </w:t>
      </w:r>
      <w:r>
        <w:t>Viewshafts</w:t>
      </w:r>
    </w:p>
    <w:p w:rsidR="00EB14FB" w:rsidRDefault="00607D49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13" o:title=""/>
          </v:shape>
        </w:pict>
      </w:r>
    </w:p>
    <w:p w:rsidR="00EB14FB" w:rsidRDefault="00EB14FB">
      <w:pPr>
        <w:rPr>
          <w:rFonts w:ascii="Times New Roman" w:eastAsia="Times New Roman" w:hAnsi="Times New Roman" w:cs="Times New Roman"/>
          <w:sz w:val="20"/>
          <w:szCs w:val="20"/>
        </w:rPr>
        <w:sectPr w:rsidR="00EB14FB">
          <w:headerReference w:type="default" r:id="rId14"/>
          <w:footerReference w:type="default" r:id="rId15"/>
          <w:pgSz w:w="11900" w:h="16840"/>
          <w:pgMar w:top="1040" w:right="1680" w:bottom="540" w:left="620" w:header="803" w:footer="345" w:gutter="0"/>
          <w:pgNumType w:start="8"/>
          <w:cols w:space="720"/>
        </w:sectPr>
      </w:pPr>
    </w:p>
    <w:p w:rsidR="00EB14FB" w:rsidRDefault="00EB14FB">
      <w:pPr>
        <w:spacing w:line="200" w:lineRule="exact"/>
        <w:rPr>
          <w:sz w:val="20"/>
          <w:szCs w:val="20"/>
        </w:rPr>
      </w:pPr>
    </w:p>
    <w:sectPr w:rsidR="00EB14F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D49">
      <w:r>
        <w:separator/>
      </w:r>
    </w:p>
  </w:endnote>
  <w:endnote w:type="continuationSeparator" w:id="0">
    <w:p w:rsidR="00000000" w:rsidRDefault="0060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607D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EB14FB" w:rsidRDefault="00607D4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EB14FB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607D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EB14FB" w:rsidRDefault="00607D4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D49">
      <w:r>
        <w:separator/>
      </w:r>
    </w:p>
  </w:footnote>
  <w:footnote w:type="continuationSeparator" w:id="0">
    <w:p w:rsidR="00000000" w:rsidRDefault="0060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607D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EB14FB" w:rsidRDefault="00607D4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607D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EB14FB" w:rsidRDefault="00607D4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FB" w:rsidRDefault="00607D4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EB14FB" w:rsidRDefault="00607D4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8F7"/>
    <w:multiLevelType w:val="hybridMultilevel"/>
    <w:tmpl w:val="4D6C7BD8"/>
    <w:lvl w:ilvl="0" w:tplc="A6661E1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3FE9EC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165AA4">
      <w:start w:val="1"/>
      <w:numFmt w:val="bullet"/>
      <w:lvlText w:val="•"/>
      <w:lvlJc w:val="left"/>
      <w:rPr>
        <w:rFonts w:hint="default"/>
      </w:rPr>
    </w:lvl>
    <w:lvl w:ilvl="3" w:tplc="974CBB90">
      <w:start w:val="1"/>
      <w:numFmt w:val="bullet"/>
      <w:lvlText w:val="•"/>
      <w:lvlJc w:val="left"/>
      <w:rPr>
        <w:rFonts w:hint="default"/>
      </w:rPr>
    </w:lvl>
    <w:lvl w:ilvl="4" w:tplc="195AD38A">
      <w:start w:val="1"/>
      <w:numFmt w:val="bullet"/>
      <w:lvlText w:val="•"/>
      <w:lvlJc w:val="left"/>
      <w:rPr>
        <w:rFonts w:hint="default"/>
      </w:rPr>
    </w:lvl>
    <w:lvl w:ilvl="5" w:tplc="FE64E018">
      <w:start w:val="1"/>
      <w:numFmt w:val="bullet"/>
      <w:lvlText w:val="•"/>
      <w:lvlJc w:val="left"/>
      <w:rPr>
        <w:rFonts w:hint="default"/>
      </w:rPr>
    </w:lvl>
    <w:lvl w:ilvl="6" w:tplc="8D8CDD0E">
      <w:start w:val="1"/>
      <w:numFmt w:val="bullet"/>
      <w:lvlText w:val="•"/>
      <w:lvlJc w:val="left"/>
      <w:rPr>
        <w:rFonts w:hint="default"/>
      </w:rPr>
    </w:lvl>
    <w:lvl w:ilvl="7" w:tplc="EB18AB3A">
      <w:start w:val="1"/>
      <w:numFmt w:val="bullet"/>
      <w:lvlText w:val="•"/>
      <w:lvlJc w:val="left"/>
      <w:rPr>
        <w:rFonts w:hint="default"/>
      </w:rPr>
    </w:lvl>
    <w:lvl w:ilvl="8" w:tplc="71EA7B6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1D17A4"/>
    <w:multiLevelType w:val="hybridMultilevel"/>
    <w:tmpl w:val="32F0A9E8"/>
    <w:lvl w:ilvl="0" w:tplc="A9AA519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FA63B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06770A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4746FD6">
      <w:start w:val="1"/>
      <w:numFmt w:val="bullet"/>
      <w:lvlText w:val="•"/>
      <w:lvlJc w:val="left"/>
      <w:rPr>
        <w:rFonts w:hint="default"/>
      </w:rPr>
    </w:lvl>
    <w:lvl w:ilvl="4" w:tplc="EB1A0476">
      <w:start w:val="1"/>
      <w:numFmt w:val="bullet"/>
      <w:lvlText w:val="•"/>
      <w:lvlJc w:val="left"/>
      <w:rPr>
        <w:rFonts w:hint="default"/>
      </w:rPr>
    </w:lvl>
    <w:lvl w:ilvl="5" w:tplc="6172C606">
      <w:start w:val="1"/>
      <w:numFmt w:val="bullet"/>
      <w:lvlText w:val="•"/>
      <w:lvlJc w:val="left"/>
      <w:rPr>
        <w:rFonts w:hint="default"/>
      </w:rPr>
    </w:lvl>
    <w:lvl w:ilvl="6" w:tplc="58DA3CF4">
      <w:start w:val="1"/>
      <w:numFmt w:val="bullet"/>
      <w:lvlText w:val="•"/>
      <w:lvlJc w:val="left"/>
      <w:rPr>
        <w:rFonts w:hint="default"/>
      </w:rPr>
    </w:lvl>
    <w:lvl w:ilvl="7" w:tplc="D8A2546A">
      <w:start w:val="1"/>
      <w:numFmt w:val="bullet"/>
      <w:lvlText w:val="•"/>
      <w:lvlJc w:val="left"/>
      <w:rPr>
        <w:rFonts w:hint="default"/>
      </w:rPr>
    </w:lvl>
    <w:lvl w:ilvl="8" w:tplc="B6682AC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616126"/>
    <w:multiLevelType w:val="multilevel"/>
    <w:tmpl w:val="1A7EDC9C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0E7DCC"/>
    <w:multiLevelType w:val="hybridMultilevel"/>
    <w:tmpl w:val="8F0AF16E"/>
    <w:lvl w:ilvl="0" w:tplc="BF9C39CE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50CE89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C26D48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B3219AC">
      <w:start w:val="1"/>
      <w:numFmt w:val="bullet"/>
      <w:lvlText w:val="•"/>
      <w:lvlJc w:val="left"/>
      <w:rPr>
        <w:rFonts w:hint="default"/>
      </w:rPr>
    </w:lvl>
    <w:lvl w:ilvl="4" w:tplc="1FF8F24A">
      <w:start w:val="1"/>
      <w:numFmt w:val="bullet"/>
      <w:lvlText w:val="•"/>
      <w:lvlJc w:val="left"/>
      <w:rPr>
        <w:rFonts w:hint="default"/>
      </w:rPr>
    </w:lvl>
    <w:lvl w:ilvl="5" w:tplc="8F4CBE8A">
      <w:start w:val="1"/>
      <w:numFmt w:val="bullet"/>
      <w:lvlText w:val="•"/>
      <w:lvlJc w:val="left"/>
      <w:rPr>
        <w:rFonts w:hint="default"/>
      </w:rPr>
    </w:lvl>
    <w:lvl w:ilvl="6" w:tplc="5AB06968">
      <w:start w:val="1"/>
      <w:numFmt w:val="bullet"/>
      <w:lvlText w:val="•"/>
      <w:lvlJc w:val="left"/>
      <w:rPr>
        <w:rFonts w:hint="default"/>
      </w:rPr>
    </w:lvl>
    <w:lvl w:ilvl="7" w:tplc="51967A86">
      <w:start w:val="1"/>
      <w:numFmt w:val="bullet"/>
      <w:lvlText w:val="•"/>
      <w:lvlJc w:val="left"/>
      <w:rPr>
        <w:rFonts w:hint="default"/>
      </w:rPr>
    </w:lvl>
    <w:lvl w:ilvl="8" w:tplc="FEC223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680136"/>
    <w:multiLevelType w:val="hybridMultilevel"/>
    <w:tmpl w:val="68E201CA"/>
    <w:lvl w:ilvl="0" w:tplc="1B6AF23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DA9078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1649A8">
      <w:start w:val="1"/>
      <w:numFmt w:val="bullet"/>
      <w:lvlText w:val="•"/>
      <w:lvlJc w:val="left"/>
      <w:rPr>
        <w:rFonts w:hint="default"/>
      </w:rPr>
    </w:lvl>
    <w:lvl w:ilvl="3" w:tplc="0D6404D6">
      <w:start w:val="1"/>
      <w:numFmt w:val="bullet"/>
      <w:lvlText w:val="•"/>
      <w:lvlJc w:val="left"/>
      <w:rPr>
        <w:rFonts w:hint="default"/>
      </w:rPr>
    </w:lvl>
    <w:lvl w:ilvl="4" w:tplc="F6E2BCD6">
      <w:start w:val="1"/>
      <w:numFmt w:val="bullet"/>
      <w:lvlText w:val="•"/>
      <w:lvlJc w:val="left"/>
      <w:rPr>
        <w:rFonts w:hint="default"/>
      </w:rPr>
    </w:lvl>
    <w:lvl w:ilvl="5" w:tplc="FA6EEA94">
      <w:start w:val="1"/>
      <w:numFmt w:val="bullet"/>
      <w:lvlText w:val="•"/>
      <w:lvlJc w:val="left"/>
      <w:rPr>
        <w:rFonts w:hint="default"/>
      </w:rPr>
    </w:lvl>
    <w:lvl w:ilvl="6" w:tplc="D9DEB8AC">
      <w:start w:val="1"/>
      <w:numFmt w:val="bullet"/>
      <w:lvlText w:val="•"/>
      <w:lvlJc w:val="left"/>
      <w:rPr>
        <w:rFonts w:hint="default"/>
      </w:rPr>
    </w:lvl>
    <w:lvl w:ilvl="7" w:tplc="55089EE4">
      <w:start w:val="1"/>
      <w:numFmt w:val="bullet"/>
      <w:lvlText w:val="•"/>
      <w:lvlJc w:val="left"/>
      <w:rPr>
        <w:rFonts w:hint="default"/>
      </w:rPr>
    </w:lvl>
    <w:lvl w:ilvl="8" w:tplc="42C603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7FD418A"/>
    <w:multiLevelType w:val="multilevel"/>
    <w:tmpl w:val="055021C4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1D632F"/>
    <w:multiLevelType w:val="multilevel"/>
    <w:tmpl w:val="D8967432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B81514"/>
    <w:multiLevelType w:val="multilevel"/>
    <w:tmpl w:val="3DC40AD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14FB"/>
    <w:rsid w:val="00607D49"/>
    <w:rsid w:val="00E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7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49"/>
  </w:style>
  <w:style w:type="paragraph" w:styleId="Footer">
    <w:name w:val="footer"/>
    <w:basedOn w:val="Normal"/>
    <w:link w:val="FooterChar"/>
    <w:uiPriority w:val="99"/>
    <w:unhideWhenUsed/>
    <w:rsid w:val="00607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2066</Words>
  <Characters>11780</Characters>
  <Application>Microsoft Office Word</Application>
  <DocSecurity>0</DocSecurity>
  <Lines>98</Lines>
  <Paragraphs>27</Paragraphs>
  <ScaleCrop>false</ScaleCrop>
  <Company>Auckland Council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3.2: Central wharves</dc:title>
  <dc:creator>Auckland Council</dc:creator>
  <cp:lastModifiedBy>Chere Arthur</cp:lastModifiedBy>
  <cp:revision>2</cp:revision>
  <dcterms:created xsi:type="dcterms:W3CDTF">2014-06-03T14:49:00Z</dcterms:created>
  <dcterms:modified xsi:type="dcterms:W3CDTF">2014-06-05T03:48:00Z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