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Minister for Social Development" w:id="1"/>
      <w:bookmarkEnd w:id="1"/>
      <w:r>
        <w:rPr/>
      </w:r>
      <w:r>
        <w:rPr>
          <w:color w:val="1493C9"/>
          <w:spacing w:val="-2"/>
          <w:w w:val="100"/>
        </w:rPr>
        <w:t>Ministe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5"/>
          <w:w w:val="100"/>
        </w:rPr>
        <w:t> </w:t>
      </w:r>
      <w:r>
        <w:rPr>
          <w:color w:val="1493C9"/>
          <w:spacing w:val="-2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5"/>
          <w:w w:val="100"/>
        </w:rPr>
        <w:t> </w:t>
      </w:r>
      <w:r>
        <w:rPr>
          <w:color w:val="1493C9"/>
          <w:spacing w:val="-2"/>
          <w:w w:val="100"/>
        </w:rPr>
        <w:t>Socia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-2"/>
          <w:w w:val="100"/>
        </w:rPr>
        <w:t>Development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Designatio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Ministe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fo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Socia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Development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protectio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residentia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North...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institution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26­2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Normand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Justic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Uppe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21­2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95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institution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2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116­11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590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Car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Protectio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Residentia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Centre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Weymouth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283,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Children,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1989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539" w:val="left" w:leader="none"/>
        </w:tabs>
        <w:spacing w:line="296" w:lineRule="auto" w:before="1"/>
        <w:ind w:left="325" w:right="52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childre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youn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secure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care),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protection,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treatment;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542" w:val="left" w:leader="none"/>
        </w:tabs>
        <w:spacing w:line="296" w:lineRule="auto" w:before="1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educational,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recreational,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rehabilitative,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administrative,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facilities;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6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532" w:val="left" w:leader="none"/>
        </w:tabs>
        <w:spacing w:line="296" w:lineRule="auto" w:before="1"/>
        <w:ind w:left="325" w:right="160" w:firstLine="0"/>
        <w:jc w:val="left"/>
      </w:pP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North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infrastructure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fencing,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landscaping,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earthworks,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parking.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"/>
      <w:bookmarkEnd w:id="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539" w:val="left" w:leader="none"/>
        </w:tabs>
        <w:spacing w:line="296" w:lineRule="auto"/>
        <w:ind w:left="325" w:right="655" w:firstLine="0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543" w:val="left" w:leader="none"/>
        </w:tabs>
        <w:spacing w:line="296" w:lineRule="auto"/>
        <w:ind w:left="325" w:right="40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promotion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community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Community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Liaiso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informe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representative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community.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541" w:val="left" w:leader="none"/>
        </w:tabs>
        <w:spacing w:line="296" w:lineRule="auto"/>
        <w:ind w:left="325" w:right="67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formulate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implemente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consultatio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Liaison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Committee.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544" w:val="left" w:leader="none"/>
        </w:tabs>
        <w:spacing w:line="296" w:lineRule="auto"/>
        <w:ind w:left="325" w:right="234" w:firstLine="0"/>
        <w:jc w:val="left"/>
      </w:pP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(inclusive)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L1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6" w:lineRule="auto" w:before="79"/>
        <w:ind w:right="249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NZS6801:200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“Acoustic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Measuremen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Sound”.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542" w:val="left" w:leader="none"/>
        </w:tabs>
        <w:spacing w:line="296" w:lineRule="auto"/>
        <w:ind w:left="325" w:right="38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Opus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Internationa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Consultant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ACC116.0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(Septembe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2002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Appendi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condition.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541" w:val="left" w:leader="none"/>
        </w:tabs>
        <w:spacing w:line="296" w:lineRule="auto"/>
        <w:ind w:left="325" w:right="25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prevent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intrusion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properties.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4"/>
      <w:bookmarkEnd w:id="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Propose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Protectio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Centr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Landscap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Concept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100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24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33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24.7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590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Chil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Welfar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Institutio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(Henderson)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26­2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Normand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MSW1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Chil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welfar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institution.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6"/>
      <w:bookmarkEnd w:id="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05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television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aerials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7"/>
      <w:bookmarkEnd w:id="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590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2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Yout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Justic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Centr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–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Uppe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North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21­2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278,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"/>
      <w:bookmarkEnd w:id="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64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Justic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Childre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Youn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Persons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(1989)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Criminal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(1985)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executive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Families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21­24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Manurewa.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9"/>
      <w:bookmarkEnd w:id="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96" w:lineRule="auto"/>
        <w:ind w:left="325" w:right="415" w:firstLine="0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childre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inclusive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young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Criminal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(1985)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96" w:lineRule="auto"/>
        <w:ind w:left="325" w:right="189" w:firstLine="0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Child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Yout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Famil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formulate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stakeholders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ouncil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services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owners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iwi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groups.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96" w:lineRule="auto"/>
        <w:ind w:left="325" w:right="21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convene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Children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Youn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Persons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Familie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Care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Regulation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1996.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96" w:lineRule="auto"/>
        <w:ind w:left="325" w:right="39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comprising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sleeping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Ldn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Lmax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Interna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45dBA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55dBA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Attachments" w:id="10"/>
      <w:bookmarkEnd w:id="1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590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3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Chil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Welfar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Institutio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(T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Atatu)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5903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116­11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Peninsula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MSW2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1"/>
      <w:bookmarkEnd w:id="11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Chil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welfar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institution.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12"/>
      <w:bookmarkEnd w:id="12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05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masts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radio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television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aerials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3"/>
      <w:bookmarkEnd w:id="1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43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43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18: Minister for Social Development</dc:title>
  <dc:creator>Auckland Council</dc:creator>
  <dcterms:created xsi:type="dcterms:W3CDTF">2014-03-26T07:54:40Z</dcterms:created>
  <dcterms:modified xsi:type="dcterms:W3CDTF">2014-03-26T07:54:40Z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